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F0C7B" w14:textId="4C57D887" w:rsidR="00C213F4" w:rsidRPr="0026121F" w:rsidRDefault="00094A3C" w:rsidP="00C213F4">
      <w:pPr>
        <w:pStyle w:val="Default"/>
        <w:rPr>
          <w:rFonts w:asciiTheme="majorEastAsia" w:eastAsiaTheme="majorEastAsia" w:hAnsiTheme="majorEastAsia"/>
          <w:b/>
        </w:rPr>
      </w:pPr>
      <w:r w:rsidRPr="00094A3C">
        <w:rPr>
          <w:rFonts w:asciiTheme="majorEastAsia" w:eastAsiaTheme="majorEastAsia" w:hAnsiTheme="majorEastAsia" w:hint="eastAsia"/>
          <w:b/>
          <w:lang w:eastAsia="zh-HK"/>
        </w:rPr>
        <w:t>附件A4</w:t>
      </w:r>
      <w:r w:rsidR="00C213F4" w:rsidRPr="0026121F">
        <w:rPr>
          <w:rFonts w:asciiTheme="majorEastAsia" w:eastAsiaTheme="majorEastAsia" w:hAnsiTheme="majorEastAsia" w:hint="eastAsia"/>
          <w:b/>
        </w:rPr>
        <w:t>：</w:t>
      </w:r>
    </w:p>
    <w:p w14:paraId="502EA559" w14:textId="77777777" w:rsidR="00C213F4" w:rsidRPr="0026121F" w:rsidRDefault="00C213F4" w:rsidP="00C213F4">
      <w:pPr>
        <w:pStyle w:val="Default"/>
        <w:rPr>
          <w:rFonts w:asciiTheme="majorEastAsia" w:eastAsiaTheme="majorEastAsia" w:hAnsiTheme="majorEastAsia"/>
        </w:rPr>
      </w:pPr>
      <w:r w:rsidRPr="0026121F">
        <w:rPr>
          <w:rFonts w:asciiTheme="majorEastAsia" w:eastAsiaTheme="majorEastAsia" w:hAnsiTheme="majorEastAsia" w:hint="eastAsia"/>
          <w:lang w:eastAsia="zh-HK"/>
        </w:rPr>
        <w:t>資助主題</w:t>
      </w:r>
      <w:r w:rsidRPr="0026121F">
        <w:rPr>
          <w:rFonts w:asciiTheme="majorEastAsia" w:eastAsiaTheme="majorEastAsia" w:hAnsiTheme="majorEastAsia"/>
        </w:rPr>
        <w:t>6</w:t>
      </w:r>
      <w:proofErr w:type="gramStart"/>
      <w:r w:rsidRPr="0026121F">
        <w:rPr>
          <w:rFonts w:asciiTheme="majorEastAsia" w:eastAsiaTheme="majorEastAsia" w:hAnsiTheme="majorEastAsia"/>
        </w:rPr>
        <w:t>—</w:t>
      </w:r>
      <w:proofErr w:type="gramEnd"/>
      <w:r w:rsidRPr="0026121F">
        <w:rPr>
          <w:rFonts w:asciiTheme="majorEastAsia" w:eastAsiaTheme="majorEastAsia" w:hAnsiTheme="majorEastAsia" w:hint="eastAsia"/>
          <w:lang w:eastAsia="zh-HK"/>
        </w:rPr>
        <w:t>參訪或學習交流</w:t>
      </w:r>
    </w:p>
    <w:p w14:paraId="54EB34E2" w14:textId="74C6E947" w:rsidR="00C213F4" w:rsidRPr="00094A3C" w:rsidRDefault="00C213F4" w:rsidP="00C213F4">
      <w:pPr>
        <w:spacing w:after="0" w:line="240" w:lineRule="auto"/>
        <w:rPr>
          <w:rFonts w:asciiTheme="minorEastAsia" w:hAnsiTheme="minorEastAsia" w:cs="Segoe UI"/>
          <w:color w:val="212529"/>
          <w:sz w:val="24"/>
          <w:szCs w:val="24"/>
          <w:shd w:val="clear" w:color="auto" w:fill="FCFCFC"/>
          <w:lang w:eastAsia="zh-HK"/>
        </w:rPr>
      </w:pPr>
      <w:r w:rsidRPr="00094A3C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項目編號：</w:t>
      </w:r>
      <w:r w:rsidRPr="00094A3C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>SC25-1185516</w:t>
      </w:r>
      <w:r w:rsidRPr="00094A3C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Pr="00094A3C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Pr="00094A3C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Pr="00094A3C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Pr="00094A3C">
        <w:rPr>
          <w:rFonts w:asciiTheme="majorEastAsia" w:eastAsiaTheme="majorEastAsia" w:hAnsiTheme="majorEastAsia" w:cs="新細明體"/>
          <w:color w:val="000000"/>
          <w:sz w:val="24"/>
          <w:szCs w:val="24"/>
          <w:lang w:eastAsia="zh-HK"/>
        </w:rPr>
        <w:tab/>
      </w:r>
      <w:r w:rsidRPr="00094A3C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項目名稱</w:t>
      </w:r>
      <w:r w:rsidRPr="00094A3C">
        <w:rPr>
          <w:rFonts w:asciiTheme="minorEastAsia" w:hAnsiTheme="minorEastAsia" w:cs="新細明體" w:hint="eastAsia"/>
          <w:color w:val="000000"/>
          <w:sz w:val="24"/>
          <w:szCs w:val="24"/>
        </w:rPr>
        <w:t>：</w:t>
      </w:r>
      <w:bookmarkStart w:id="0" w:name="OLE_LINK2"/>
      <w:r w:rsidRPr="00094A3C">
        <w:rPr>
          <w:rFonts w:ascii="Segoe UI" w:hAnsi="Segoe UI" w:cs="Segoe UI" w:hint="eastAsia"/>
          <w:color w:val="212529"/>
          <w:sz w:val="24"/>
          <w:szCs w:val="24"/>
        </w:rPr>
        <w:t>姐妹學校交流</w:t>
      </w:r>
      <w:bookmarkEnd w:id="0"/>
      <w:proofErr w:type="gramStart"/>
      <w:r w:rsidRPr="00094A3C">
        <w:rPr>
          <w:rFonts w:ascii="Segoe UI" w:hAnsi="Segoe UI" w:cs="Segoe UI" w:hint="eastAsia"/>
          <w:color w:val="212529"/>
          <w:sz w:val="24"/>
          <w:szCs w:val="24"/>
        </w:rPr>
        <w:t>—</w:t>
      </w:r>
      <w:proofErr w:type="gramEnd"/>
      <w:r w:rsidRPr="00094A3C">
        <w:rPr>
          <w:rFonts w:ascii="Segoe UI" w:hAnsi="Segoe UI" w:cs="Segoe UI" w:hint="eastAsia"/>
          <w:color w:val="212529"/>
          <w:sz w:val="24"/>
          <w:szCs w:val="24"/>
        </w:rPr>
        <w:t>第一類別（姐妹學校締結與交流活動）</w:t>
      </w:r>
    </w:p>
    <w:p w14:paraId="0743CB29" w14:textId="0F286099" w:rsidR="00C213F4" w:rsidRDefault="00C213F4" w:rsidP="00C213F4">
      <w:pPr>
        <w:spacing w:after="0" w:line="240" w:lineRule="auto"/>
        <w:rPr>
          <w:rFonts w:asciiTheme="minorEastAsia" w:hAnsiTheme="minorEastAsia" w:cs="標楷體"/>
          <w:sz w:val="24"/>
          <w:szCs w:val="24"/>
        </w:rPr>
      </w:pPr>
      <w:r w:rsidRPr="00094A3C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子項目編號：</w:t>
      </w:r>
      <w:bookmarkStart w:id="1" w:name="OLE_LINK1"/>
      <w:r w:rsidRPr="00094A3C">
        <w:rPr>
          <w:rFonts w:asciiTheme="minorEastAsia" w:hAnsiTheme="minorEastAsia" w:cs="標楷體"/>
          <w:sz w:val="24"/>
          <w:szCs w:val="24"/>
        </w:rPr>
        <w:t>M25-0005841614</w:t>
      </w:r>
      <w:bookmarkEnd w:id="1"/>
      <w:r w:rsidRPr="00094A3C">
        <w:rPr>
          <w:rFonts w:asciiTheme="minorEastAsia" w:hAnsiTheme="minorEastAsia" w:cs="標楷體"/>
          <w:sz w:val="24"/>
          <w:szCs w:val="24"/>
        </w:rPr>
        <w:tab/>
      </w:r>
      <w:r w:rsidRPr="00094A3C">
        <w:rPr>
          <w:rFonts w:asciiTheme="minorEastAsia" w:hAnsiTheme="minorEastAsia" w:cs="標楷體"/>
          <w:sz w:val="24"/>
          <w:szCs w:val="24"/>
        </w:rPr>
        <w:tab/>
      </w:r>
      <w:r w:rsidRPr="00094A3C">
        <w:rPr>
          <w:rFonts w:asciiTheme="minorEastAsia" w:hAnsiTheme="minorEastAsia" w:cs="標楷體"/>
          <w:sz w:val="24"/>
          <w:szCs w:val="24"/>
        </w:rPr>
        <w:tab/>
      </w:r>
      <w:r w:rsidRPr="00094A3C">
        <w:rPr>
          <w:rFonts w:asciiTheme="minorEastAsia" w:hAnsiTheme="minorEastAsia" w:cs="標楷體"/>
          <w:sz w:val="24"/>
          <w:szCs w:val="24"/>
        </w:rPr>
        <w:tab/>
      </w:r>
      <w:r w:rsidRPr="00094A3C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子項目名稱</w:t>
      </w:r>
      <w:r w:rsidRPr="00094A3C">
        <w:rPr>
          <w:rFonts w:asciiTheme="minorEastAsia" w:hAnsiTheme="minorEastAsia" w:cs="新細明體" w:hint="eastAsia"/>
          <w:color w:val="000000"/>
          <w:sz w:val="24"/>
          <w:szCs w:val="24"/>
        </w:rPr>
        <w:t>：</w:t>
      </w:r>
      <w:bookmarkStart w:id="2" w:name="OLE_LINK3"/>
      <w:bookmarkStart w:id="3" w:name="OLE_LINK4"/>
      <w:r w:rsidRPr="00094A3C">
        <w:rPr>
          <w:rFonts w:asciiTheme="minorEastAsia" w:hAnsiTheme="minorEastAsia" w:cs="標楷體" w:hint="eastAsia"/>
          <w:sz w:val="24"/>
          <w:szCs w:val="24"/>
        </w:rPr>
        <w:t>外出參訪</w:t>
      </w:r>
      <w:bookmarkEnd w:id="2"/>
      <w:bookmarkEnd w:id="3"/>
    </w:p>
    <w:p w14:paraId="1B0E742C" w14:textId="77777777" w:rsidR="001876A6" w:rsidRPr="0026121F" w:rsidRDefault="001876A6" w:rsidP="00C213F4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4ED58D08" w14:textId="77777777" w:rsidR="00C213F4" w:rsidRPr="0026121F" w:rsidRDefault="00C213F4" w:rsidP="00C213F4">
      <w:pPr>
        <w:spacing w:after="0" w:line="240" w:lineRule="auto"/>
        <w:rPr>
          <w:rFonts w:asciiTheme="minorEastAsia" w:hAnsiTheme="minorEastAsia" w:cs="新細明體"/>
          <w:color w:val="000000"/>
          <w:sz w:val="24"/>
          <w:szCs w:val="24"/>
          <w:lang w:eastAsia="zh-HK"/>
        </w:rPr>
      </w:pPr>
      <w:r w:rsidRPr="0026121F">
        <w:rPr>
          <w:rFonts w:asciiTheme="minorEastAsia" w:hAnsiTheme="minorEastAsia" w:cs="新細明體" w:hint="eastAsia"/>
          <w:color w:val="000000"/>
          <w:sz w:val="24"/>
          <w:szCs w:val="24"/>
          <w:lang w:eastAsia="zh-HK"/>
        </w:rPr>
        <w:t>具體內容：</w:t>
      </w:r>
    </w:p>
    <w:tbl>
      <w:tblPr>
        <w:tblW w:w="153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1496"/>
        <w:gridCol w:w="2977"/>
        <w:gridCol w:w="1559"/>
        <w:gridCol w:w="1276"/>
        <w:gridCol w:w="3402"/>
        <w:gridCol w:w="1134"/>
        <w:gridCol w:w="1773"/>
      </w:tblGrid>
      <w:tr w:rsidR="00C213F4" w:rsidRPr="0026121F" w14:paraId="543A0C7B" w14:textId="77777777" w:rsidTr="00094A3C">
        <w:trPr>
          <w:trHeight w:val="421"/>
        </w:trPr>
        <w:tc>
          <w:tcPr>
            <w:tcW w:w="1726" w:type="dxa"/>
          </w:tcPr>
          <w:p w14:paraId="71903B07" w14:textId="77777777" w:rsidR="00C213F4" w:rsidRPr="0026121F" w:rsidRDefault="00C213F4" w:rsidP="008E3066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項目編號</w:t>
            </w:r>
          </w:p>
        </w:tc>
        <w:tc>
          <w:tcPr>
            <w:tcW w:w="1496" w:type="dxa"/>
          </w:tcPr>
          <w:p w14:paraId="4535748D" w14:textId="77777777" w:rsidR="00C213F4" w:rsidRPr="0026121F" w:rsidRDefault="00C213F4" w:rsidP="008E3066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外訪團名稱及編號</w:t>
            </w:r>
          </w:p>
        </w:tc>
        <w:tc>
          <w:tcPr>
            <w:tcW w:w="2977" w:type="dxa"/>
          </w:tcPr>
          <w:p w14:paraId="2EC52C8D" w14:textId="77777777" w:rsidR="00C213F4" w:rsidRPr="0026121F" w:rsidRDefault="00C213F4" w:rsidP="008E3066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活動目的</w:t>
            </w:r>
          </w:p>
        </w:tc>
        <w:tc>
          <w:tcPr>
            <w:tcW w:w="1559" w:type="dxa"/>
          </w:tcPr>
          <w:p w14:paraId="5D4AE334" w14:textId="77777777" w:rsidR="00C213F4" w:rsidRPr="0026121F" w:rsidRDefault="00C213F4" w:rsidP="008E3066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日期</w:t>
            </w:r>
          </w:p>
        </w:tc>
        <w:tc>
          <w:tcPr>
            <w:tcW w:w="1276" w:type="dxa"/>
          </w:tcPr>
          <w:p w14:paraId="1CFB34C2" w14:textId="77777777" w:rsidR="00C213F4" w:rsidRPr="0026121F" w:rsidRDefault="00C213F4" w:rsidP="008E3066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活動地點</w:t>
            </w:r>
          </w:p>
        </w:tc>
        <w:tc>
          <w:tcPr>
            <w:tcW w:w="3402" w:type="dxa"/>
          </w:tcPr>
          <w:p w14:paraId="6C23BB69" w14:textId="77777777" w:rsidR="00C213F4" w:rsidRPr="0026121F" w:rsidRDefault="00C213F4" w:rsidP="008E3066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指定行程</w:t>
            </w:r>
            <w:r w:rsidRPr="0026121F">
              <w:rPr>
                <w:rFonts w:asciiTheme="majorEastAsia" w:eastAsiaTheme="majorEastAsia" w:hAnsiTheme="majorEastAsia"/>
                <w:sz w:val="22"/>
                <w:szCs w:val="22"/>
              </w:rPr>
              <w:t>/</w:t>
            </w: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學習點</w:t>
            </w:r>
          </w:p>
        </w:tc>
        <w:tc>
          <w:tcPr>
            <w:tcW w:w="1134" w:type="dxa"/>
          </w:tcPr>
          <w:p w14:paraId="31D9892E" w14:textId="77777777" w:rsidR="00C213F4" w:rsidRPr="0026121F" w:rsidRDefault="00C213F4" w:rsidP="008E3066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參加人數</w:t>
            </w:r>
          </w:p>
        </w:tc>
        <w:tc>
          <w:tcPr>
            <w:tcW w:w="1773" w:type="dxa"/>
          </w:tcPr>
          <w:p w14:paraId="0170820E" w14:textId="77777777" w:rsidR="00C213F4" w:rsidRPr="0026121F" w:rsidRDefault="00C213F4" w:rsidP="008E3066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121F">
              <w:rPr>
                <w:rFonts w:asciiTheme="majorEastAsia" w:eastAsiaTheme="majorEastAsia" w:hAnsiTheme="majorEastAsia" w:hint="eastAsia"/>
                <w:sz w:val="22"/>
                <w:szCs w:val="22"/>
              </w:rPr>
              <w:t>備註</w:t>
            </w:r>
          </w:p>
        </w:tc>
      </w:tr>
      <w:tr w:rsidR="00C213F4" w:rsidRPr="0026121F" w14:paraId="28A57894" w14:textId="77777777" w:rsidTr="00094A3C">
        <w:trPr>
          <w:trHeight w:val="240"/>
        </w:trPr>
        <w:tc>
          <w:tcPr>
            <w:tcW w:w="1726" w:type="dxa"/>
          </w:tcPr>
          <w:p w14:paraId="51FDA9C5" w14:textId="1C8766E0" w:rsidR="00C213F4" w:rsidRPr="00094A3C" w:rsidRDefault="00C213F4" w:rsidP="008E3066">
            <w:pPr>
              <w:pStyle w:val="Default"/>
              <w:spacing w:beforeLines="50" w:before="180"/>
              <w:rPr>
                <w:rStyle w:val="fformat"/>
                <w:rFonts w:asciiTheme="majorEastAsia" w:eastAsiaTheme="majorEastAsia" w:hAnsiTheme="majorEastAsia"/>
                <w:sz w:val="22"/>
                <w:szCs w:val="22"/>
              </w:rPr>
            </w:pPr>
            <w:r w:rsidRPr="00094A3C">
              <w:rPr>
                <w:rFonts w:asciiTheme="majorEastAsia" w:eastAsiaTheme="majorEastAsia" w:hAnsiTheme="majorEastAsia"/>
                <w:lang w:eastAsia="zh-HK"/>
              </w:rPr>
              <w:t>SC25-1185516</w:t>
            </w:r>
          </w:p>
          <w:p w14:paraId="0B66BCC4" w14:textId="77777777" w:rsidR="00C213F4" w:rsidRPr="00094A3C" w:rsidRDefault="00C213F4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94A3C">
              <w:rPr>
                <w:rFonts w:ascii="Segoe UI" w:hAnsi="Segoe UI" w:cs="Segoe UI" w:hint="eastAsia"/>
                <w:color w:val="212529"/>
              </w:rPr>
              <w:t>姐妹學校交流</w:t>
            </w:r>
            <w:proofErr w:type="gramStart"/>
            <w:r w:rsidRPr="00094A3C">
              <w:rPr>
                <w:rFonts w:ascii="Segoe UI" w:hAnsi="Segoe UI" w:cs="Segoe UI" w:hint="eastAsia"/>
                <w:color w:val="212529"/>
              </w:rPr>
              <w:t>—</w:t>
            </w:r>
            <w:proofErr w:type="gramEnd"/>
            <w:r w:rsidRPr="00094A3C">
              <w:rPr>
                <w:rFonts w:ascii="Segoe UI" w:hAnsi="Segoe UI" w:cs="Segoe UI" w:hint="eastAsia"/>
                <w:color w:val="212529"/>
              </w:rPr>
              <w:t>第一類別</w:t>
            </w:r>
            <w:r w:rsidRPr="00094A3C">
              <w:rPr>
                <w:rStyle w:val="fformat"/>
                <w:rFonts w:asciiTheme="majorEastAsia" w:eastAsiaTheme="majorEastAsia" w:hAnsiTheme="majorEastAsia"/>
                <w:sz w:val="22"/>
                <w:szCs w:val="22"/>
              </w:rPr>
              <w:t>      </w:t>
            </w:r>
            <w:r w:rsidRPr="00094A3C">
              <w:rPr>
                <w:rFonts w:ascii="Segoe UI" w:hAnsi="Segoe UI" w:cs="Segoe UI" w:hint="eastAsia"/>
                <w:color w:val="212529"/>
              </w:rPr>
              <w:t>（姐妹學校締結與交流活動）</w:t>
            </w:r>
          </w:p>
        </w:tc>
        <w:tc>
          <w:tcPr>
            <w:tcW w:w="1496" w:type="dxa"/>
          </w:tcPr>
          <w:p w14:paraId="40B253C8" w14:textId="77777777" w:rsidR="00094A3C" w:rsidRPr="00094A3C" w:rsidRDefault="00C213F4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094A3C">
              <w:rPr>
                <w:rFonts w:asciiTheme="minorEastAsia" w:hAnsiTheme="minorEastAsia" w:cs="標楷體"/>
              </w:rPr>
              <w:t>M25-0005841614</w:t>
            </w:r>
          </w:p>
          <w:p w14:paraId="7F6468A4" w14:textId="40E8DEA6" w:rsidR="00C213F4" w:rsidRPr="00094A3C" w:rsidRDefault="00C213F4" w:rsidP="008E3066">
            <w:pPr>
              <w:pStyle w:val="Default"/>
              <w:spacing w:beforeLines="50" w:before="1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94A3C">
              <w:rPr>
                <w:rFonts w:asciiTheme="minorEastAsia" w:hAnsiTheme="minorEastAsia" w:cs="標楷體" w:hint="eastAsia"/>
              </w:rPr>
              <w:t>外出參訪</w:t>
            </w:r>
          </w:p>
        </w:tc>
        <w:tc>
          <w:tcPr>
            <w:tcW w:w="2977" w:type="dxa"/>
          </w:tcPr>
          <w:p w14:paraId="4A0F59AF" w14:textId="77777777" w:rsidR="00C213F4" w:rsidRPr="00094A3C" w:rsidRDefault="00C213F4" w:rsidP="008E3066">
            <w:pPr>
              <w:pStyle w:val="Default"/>
              <w:spacing w:beforeLines="50" w:before="180"/>
              <w:rPr>
                <w:rStyle w:val="fformat"/>
                <w:rFonts w:asciiTheme="majorEastAsia" w:hAnsiTheme="majorEastAsia"/>
                <w:sz w:val="22"/>
                <w:szCs w:val="22"/>
              </w:rPr>
            </w:pPr>
            <w:r w:rsidRPr="00094A3C">
              <w:rPr>
                <w:rStyle w:val="fformat"/>
                <w:rFonts w:asciiTheme="majorEastAsia" w:eastAsiaTheme="majorEastAsia" w:hAnsiTheme="majorEastAsia" w:hint="eastAsia"/>
                <w:sz w:val="22"/>
                <w:szCs w:val="22"/>
              </w:rPr>
              <w:t>讓深化兩地學校的教育合作，為更好地促進教育發展，全面提升教學品質，進一步加強內地與澳門交流，實現開放辦學，合作共贏，共同提高的目的，從而提高整體教育教學品質。</w:t>
            </w:r>
          </w:p>
        </w:tc>
        <w:tc>
          <w:tcPr>
            <w:tcW w:w="1559" w:type="dxa"/>
          </w:tcPr>
          <w:p w14:paraId="49F05D06" w14:textId="53AF656F" w:rsidR="00C213F4" w:rsidRPr="00094A3C" w:rsidRDefault="00C213F4" w:rsidP="008E3066">
            <w:pPr>
              <w:pStyle w:val="Default"/>
              <w:spacing w:beforeLines="50" w:before="180"/>
              <w:rPr>
                <w:rStyle w:val="fformat"/>
                <w:rFonts w:asciiTheme="majorEastAsia" w:hAnsiTheme="majorEastAsia"/>
                <w:sz w:val="22"/>
                <w:szCs w:val="22"/>
              </w:rPr>
            </w:pPr>
            <w:r w:rsidRPr="00094A3C">
              <w:rPr>
                <w:rStyle w:val="fformat"/>
                <w:rFonts w:asciiTheme="majorEastAsia" w:hAnsiTheme="majorEastAsia"/>
                <w:sz w:val="22"/>
                <w:szCs w:val="22"/>
              </w:rPr>
              <w:t>2025</w:t>
            </w:r>
            <w:r w:rsidRPr="00094A3C">
              <w:rPr>
                <w:rStyle w:val="fformat"/>
                <w:rFonts w:asciiTheme="majorEastAsia" w:hAnsiTheme="majorEastAsia" w:hint="eastAsia"/>
                <w:sz w:val="22"/>
                <w:szCs w:val="22"/>
              </w:rPr>
              <w:t>年1</w:t>
            </w:r>
            <w:r w:rsidRPr="00094A3C">
              <w:rPr>
                <w:rStyle w:val="fformat"/>
                <w:rFonts w:asciiTheme="majorEastAsia" w:hAnsiTheme="majorEastAsia"/>
                <w:sz w:val="22"/>
                <w:szCs w:val="22"/>
              </w:rPr>
              <w:t>2</w:t>
            </w:r>
            <w:r w:rsidRPr="00094A3C">
              <w:rPr>
                <w:rStyle w:val="fformat"/>
                <w:rFonts w:asciiTheme="majorEastAsia" w:hAnsiTheme="majorEastAsia" w:hint="eastAsia"/>
                <w:sz w:val="22"/>
                <w:szCs w:val="22"/>
              </w:rPr>
              <w:t>月</w:t>
            </w:r>
            <w:r w:rsidRPr="00094A3C">
              <w:rPr>
                <w:rStyle w:val="fformat"/>
                <w:rFonts w:asciiTheme="majorEastAsia" w:hAnsiTheme="majorEastAsia"/>
                <w:sz w:val="22"/>
                <w:szCs w:val="22"/>
              </w:rPr>
              <w:t>20</w:t>
            </w:r>
            <w:r w:rsidRPr="00094A3C">
              <w:rPr>
                <w:rStyle w:val="fformat"/>
                <w:rFonts w:asciiTheme="majorEastAsia" w:hAnsiTheme="majorEastAsia" w:hint="eastAsia"/>
                <w:sz w:val="22"/>
                <w:szCs w:val="22"/>
              </w:rPr>
              <w:t>日至2</w:t>
            </w:r>
            <w:r w:rsidRPr="00094A3C">
              <w:rPr>
                <w:rStyle w:val="fformat"/>
                <w:rFonts w:asciiTheme="majorEastAsia" w:hAnsiTheme="majorEastAsia"/>
                <w:sz w:val="22"/>
                <w:szCs w:val="22"/>
              </w:rPr>
              <w:t>3</w:t>
            </w:r>
            <w:r w:rsidRPr="00094A3C">
              <w:rPr>
                <w:rStyle w:val="fformat"/>
                <w:rFonts w:asciiTheme="majorEastAsia" w:hAnsiTheme="majorEastAsia" w:hint="eastAsia"/>
                <w:sz w:val="22"/>
                <w:szCs w:val="22"/>
              </w:rPr>
              <w:t>日</w:t>
            </w:r>
          </w:p>
          <w:p w14:paraId="252D8FD7" w14:textId="77777777" w:rsidR="00C213F4" w:rsidRPr="00094A3C" w:rsidRDefault="00C213F4" w:rsidP="008E3066">
            <w:pPr>
              <w:pStyle w:val="Default"/>
              <w:spacing w:beforeLines="50" w:before="180"/>
              <w:rPr>
                <w:rStyle w:val="fformat"/>
                <w:rFonts w:asciiTheme="majorEastAsia" w:hAnsiTheme="majorEastAsia"/>
                <w:sz w:val="22"/>
                <w:szCs w:val="22"/>
              </w:rPr>
            </w:pPr>
            <w:r w:rsidRPr="00094A3C">
              <w:rPr>
                <w:rStyle w:val="fformat"/>
                <w:rFonts w:asciiTheme="majorEastAsia" w:hAnsiTheme="majorEastAsia" w:hint="eastAsia"/>
                <w:sz w:val="22"/>
                <w:szCs w:val="22"/>
              </w:rPr>
              <w:t>(</w:t>
            </w:r>
            <w:r w:rsidRPr="00094A3C">
              <w:rPr>
                <w:rStyle w:val="fformat"/>
                <w:rFonts w:asciiTheme="majorEastAsia" w:hAnsiTheme="majorEastAsia"/>
                <w:sz w:val="22"/>
                <w:szCs w:val="22"/>
              </w:rPr>
              <w:t>4</w:t>
            </w:r>
            <w:r w:rsidRPr="00094A3C">
              <w:rPr>
                <w:rStyle w:val="fformat"/>
                <w:rFonts w:asciiTheme="majorEastAsia" w:hAnsiTheme="majorEastAsia" w:hint="eastAsia"/>
                <w:sz w:val="22"/>
                <w:szCs w:val="22"/>
              </w:rPr>
              <w:t>日</w:t>
            </w:r>
            <w:r w:rsidRPr="00094A3C">
              <w:rPr>
                <w:rStyle w:val="fformat"/>
                <w:rFonts w:asciiTheme="majorEastAsia" w:hAnsiTheme="majorEastAsia"/>
                <w:sz w:val="22"/>
                <w:szCs w:val="22"/>
              </w:rPr>
              <w:t>3</w:t>
            </w:r>
            <w:r w:rsidRPr="00094A3C">
              <w:rPr>
                <w:rStyle w:val="fformat"/>
                <w:rFonts w:asciiTheme="majorEastAsia" w:hAnsiTheme="majorEastAsia" w:hint="eastAsia"/>
                <w:sz w:val="22"/>
                <w:szCs w:val="22"/>
              </w:rPr>
              <w:t>夜)</w:t>
            </w:r>
          </w:p>
        </w:tc>
        <w:tc>
          <w:tcPr>
            <w:tcW w:w="1276" w:type="dxa"/>
          </w:tcPr>
          <w:p w14:paraId="3199501D" w14:textId="77777777" w:rsidR="00094A3C" w:rsidRPr="00094A3C" w:rsidRDefault="00C213F4" w:rsidP="00094A3C">
            <w:pPr>
              <w:pStyle w:val="Default"/>
              <w:spacing w:beforeLines="50" w:before="180"/>
              <w:rPr>
                <w:rStyle w:val="fformat"/>
                <w:rFonts w:asciiTheme="majorEastAsia" w:hAnsiTheme="majorEastAsia"/>
                <w:sz w:val="22"/>
                <w:szCs w:val="22"/>
              </w:rPr>
            </w:pPr>
            <w:r w:rsidRPr="00094A3C">
              <w:rPr>
                <w:rStyle w:val="fformat"/>
                <w:rFonts w:asciiTheme="majorEastAsia" w:hAnsiTheme="majorEastAsia" w:hint="eastAsia"/>
                <w:sz w:val="22"/>
                <w:szCs w:val="22"/>
              </w:rPr>
              <w:t>長春</w:t>
            </w:r>
          </w:p>
          <w:p w14:paraId="5FF3EAB8" w14:textId="2BDF53A9" w:rsidR="00C213F4" w:rsidRPr="00094A3C" w:rsidRDefault="00C213F4" w:rsidP="00094A3C">
            <w:pPr>
              <w:pStyle w:val="Default"/>
              <w:spacing w:beforeLines="50" w:before="180"/>
              <w:rPr>
                <w:rStyle w:val="fformat"/>
                <w:rFonts w:asciiTheme="majorEastAsia" w:hAnsiTheme="majorEastAsia"/>
                <w:sz w:val="22"/>
                <w:szCs w:val="22"/>
              </w:rPr>
            </w:pPr>
            <w:r w:rsidRPr="00094A3C">
              <w:rPr>
                <w:rStyle w:val="fformat"/>
                <w:rFonts w:asciiTheme="majorEastAsia" w:hAnsiTheme="majorEastAsia" w:hint="eastAsia"/>
                <w:sz w:val="22"/>
                <w:szCs w:val="22"/>
              </w:rPr>
              <w:t>吉林</w:t>
            </w:r>
          </w:p>
        </w:tc>
        <w:tc>
          <w:tcPr>
            <w:tcW w:w="3402" w:type="dxa"/>
          </w:tcPr>
          <w:p w14:paraId="2B8076DA" w14:textId="77777777" w:rsidR="00C213F4" w:rsidRPr="00094A3C" w:rsidRDefault="00C213F4" w:rsidP="00094A3C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Chars="0"/>
              <w:rPr>
                <w:rStyle w:val="fformat"/>
                <w:rFonts w:asciiTheme="majorEastAsia" w:eastAsiaTheme="majorEastAsia" w:hAnsiTheme="majorEastAsia"/>
                <w:color w:val="000000"/>
              </w:rPr>
            </w:pPr>
            <w:r w:rsidRPr="00094A3C">
              <w:rPr>
                <w:rStyle w:val="fformat"/>
                <w:rFonts w:asciiTheme="majorEastAsia" w:eastAsiaTheme="majorEastAsia" w:hAnsiTheme="majorEastAsia" w:hint="eastAsia"/>
                <w:color w:val="000000"/>
              </w:rPr>
              <w:t>全天吉林實驗繁榮中學交流；</w:t>
            </w:r>
          </w:p>
          <w:p w14:paraId="7A5C5325" w14:textId="77777777" w:rsidR="00C213F4" w:rsidRPr="00094A3C" w:rsidRDefault="00C213F4" w:rsidP="00094A3C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Chars="0"/>
              <w:rPr>
                <w:rStyle w:val="fformat"/>
                <w:rFonts w:asciiTheme="majorEastAsia" w:eastAsiaTheme="majorEastAsia" w:hAnsiTheme="majorEastAsia"/>
                <w:color w:val="000000"/>
              </w:rPr>
            </w:pPr>
            <w:r w:rsidRPr="00094A3C">
              <w:rPr>
                <w:rStyle w:val="fformat"/>
                <w:rFonts w:asciiTheme="majorEastAsia" w:eastAsiaTheme="majorEastAsia" w:hAnsiTheme="majorEastAsia" w:hint="eastAsia"/>
                <w:color w:val="000000"/>
              </w:rPr>
              <w:t>偽皇宮；</w:t>
            </w:r>
          </w:p>
          <w:p w14:paraId="42EEBD5C" w14:textId="77777777" w:rsidR="00C213F4" w:rsidRPr="00094A3C" w:rsidRDefault="00C213F4" w:rsidP="00094A3C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Chars="0"/>
              <w:rPr>
                <w:rStyle w:val="fformat"/>
                <w:rFonts w:asciiTheme="majorEastAsia" w:eastAsiaTheme="majorEastAsia" w:hAnsiTheme="majorEastAsia"/>
                <w:color w:val="000000"/>
              </w:rPr>
            </w:pPr>
            <w:r w:rsidRPr="00094A3C">
              <w:rPr>
                <w:rStyle w:val="fformat"/>
                <w:rFonts w:asciiTheme="majorEastAsia" w:eastAsiaTheme="majorEastAsia" w:hAnsiTheme="majorEastAsia" w:hint="eastAsia"/>
                <w:color w:val="000000"/>
              </w:rPr>
              <w:t>東北淪陷史陳列館；</w:t>
            </w:r>
          </w:p>
          <w:p w14:paraId="5BE34345" w14:textId="77777777" w:rsidR="00C213F4" w:rsidRPr="00094A3C" w:rsidRDefault="00C213F4" w:rsidP="00094A3C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Chars="0"/>
              <w:rPr>
                <w:rStyle w:val="fformat"/>
                <w:rFonts w:asciiTheme="majorEastAsia" w:eastAsiaTheme="majorEastAsia" w:hAnsiTheme="majorEastAsia"/>
                <w:color w:val="000000"/>
              </w:rPr>
            </w:pPr>
            <w:r w:rsidRPr="00094A3C">
              <w:rPr>
                <w:rStyle w:val="fformat"/>
                <w:rFonts w:asciiTheme="majorEastAsia" w:eastAsiaTheme="majorEastAsia" w:hAnsiTheme="majorEastAsia" w:hint="eastAsia"/>
                <w:color w:val="000000"/>
              </w:rPr>
              <w:t>吉林省博物館；</w:t>
            </w:r>
          </w:p>
        </w:tc>
        <w:tc>
          <w:tcPr>
            <w:tcW w:w="1134" w:type="dxa"/>
          </w:tcPr>
          <w:p w14:paraId="38988788" w14:textId="77777777" w:rsidR="00C213F4" w:rsidRPr="00094A3C" w:rsidRDefault="00C213F4" w:rsidP="008E3066">
            <w:pPr>
              <w:pStyle w:val="Default"/>
              <w:spacing w:beforeLines="50" w:before="180"/>
              <w:rPr>
                <w:rStyle w:val="fformat"/>
                <w:rFonts w:asciiTheme="majorEastAsia" w:hAnsiTheme="majorEastAsia"/>
                <w:sz w:val="22"/>
                <w:szCs w:val="22"/>
              </w:rPr>
            </w:pPr>
            <w:r w:rsidRPr="00094A3C">
              <w:rPr>
                <w:rStyle w:val="fformat"/>
                <w:rFonts w:asciiTheme="majorEastAsia" w:hAnsiTheme="majorEastAsia" w:hint="eastAsia"/>
                <w:sz w:val="22"/>
                <w:szCs w:val="22"/>
              </w:rPr>
              <w:t>教師1</w:t>
            </w:r>
            <w:r w:rsidRPr="00094A3C">
              <w:rPr>
                <w:rStyle w:val="fformat"/>
                <w:rFonts w:asciiTheme="majorEastAsia" w:hAnsiTheme="majorEastAsia"/>
                <w:sz w:val="22"/>
                <w:szCs w:val="22"/>
              </w:rPr>
              <w:t>6</w:t>
            </w:r>
            <w:r w:rsidRPr="00094A3C">
              <w:rPr>
                <w:rStyle w:val="fformat"/>
                <w:rFonts w:asciiTheme="majorEastAsia" w:hAnsiTheme="majorEastAsia" w:hint="eastAsia"/>
                <w:sz w:val="22"/>
                <w:szCs w:val="22"/>
              </w:rPr>
              <w:t>人</w:t>
            </w:r>
          </w:p>
        </w:tc>
        <w:tc>
          <w:tcPr>
            <w:tcW w:w="1773" w:type="dxa"/>
          </w:tcPr>
          <w:p w14:paraId="7C572E7E" w14:textId="77777777" w:rsidR="00C213F4" w:rsidRPr="00094A3C" w:rsidRDefault="00094A3C" w:rsidP="00094A3C">
            <w:pPr>
              <w:pStyle w:val="Default"/>
              <w:numPr>
                <w:ilvl w:val="0"/>
                <w:numId w:val="8"/>
              </w:numPr>
              <w:spacing w:beforeLines="50" w:before="180"/>
              <w:rPr>
                <w:rStyle w:val="fformat"/>
                <w:rFonts w:asciiTheme="majorEastAsia" w:hAnsiTheme="majorEastAsia"/>
                <w:sz w:val="22"/>
                <w:szCs w:val="22"/>
              </w:rPr>
            </w:pPr>
            <w:r w:rsidRPr="00094A3C">
              <w:rPr>
                <w:rStyle w:val="fformat"/>
                <w:rFonts w:asciiTheme="majorEastAsia" w:hAnsiTheme="majorEastAsia" w:hint="eastAsia"/>
                <w:sz w:val="22"/>
                <w:szCs w:val="22"/>
                <w:lang w:eastAsia="zh-HK"/>
              </w:rPr>
              <w:t>建議：</w:t>
            </w:r>
            <w:r w:rsidR="00C213F4" w:rsidRPr="00094A3C">
              <w:rPr>
                <w:rStyle w:val="fformat"/>
                <w:rFonts w:asciiTheme="majorEastAsia" w:hAnsiTheme="majorEastAsia" w:hint="eastAsia"/>
                <w:sz w:val="22"/>
                <w:szCs w:val="22"/>
              </w:rPr>
              <w:t>航班直航往返廣州與長春</w:t>
            </w:r>
          </w:p>
          <w:p w14:paraId="4E944199" w14:textId="776134C9" w:rsidR="00094A3C" w:rsidRPr="00094A3C" w:rsidRDefault="00094A3C" w:rsidP="00094A3C">
            <w:pPr>
              <w:pStyle w:val="Default"/>
              <w:numPr>
                <w:ilvl w:val="0"/>
                <w:numId w:val="8"/>
              </w:numPr>
              <w:spacing w:beforeLines="50" w:before="180"/>
              <w:rPr>
                <w:rStyle w:val="fformat"/>
                <w:rFonts w:asciiTheme="majorEastAsia" w:hAnsiTheme="majorEastAsia"/>
                <w:sz w:val="22"/>
                <w:szCs w:val="22"/>
              </w:rPr>
            </w:pPr>
            <w:r w:rsidRPr="00094A3C">
              <w:rPr>
                <w:rFonts w:asciiTheme="majorEastAsia" w:eastAsiaTheme="majorEastAsia" w:hAnsiTheme="majorEastAsia" w:hint="eastAsia"/>
              </w:rPr>
              <w:t>雙人房需各人</w:t>
            </w:r>
            <w:proofErr w:type="gramStart"/>
            <w:r w:rsidRPr="00094A3C">
              <w:rPr>
                <w:rFonts w:asciiTheme="majorEastAsia" w:eastAsiaTheme="majorEastAsia" w:hAnsiTheme="majorEastAsia" w:hint="eastAsia"/>
              </w:rPr>
              <w:t>佔</w:t>
            </w:r>
            <w:proofErr w:type="gramEnd"/>
            <w:r w:rsidRPr="00094A3C">
              <w:rPr>
                <w:rFonts w:asciiTheme="majorEastAsia" w:eastAsiaTheme="majorEastAsia" w:hAnsiTheme="majorEastAsia"/>
              </w:rPr>
              <w:t>1</w:t>
            </w:r>
            <w:r w:rsidRPr="00094A3C">
              <w:rPr>
                <w:rFonts w:asciiTheme="majorEastAsia" w:eastAsiaTheme="majorEastAsia" w:hAnsiTheme="majorEastAsia" w:hint="eastAsia"/>
              </w:rPr>
              <w:t>張正式睡床。</w:t>
            </w:r>
          </w:p>
        </w:tc>
      </w:tr>
    </w:tbl>
    <w:p w14:paraId="7E6F1572" w14:textId="77777777" w:rsidR="00DD2A76" w:rsidRDefault="00DD2A76" w:rsidP="00C213F4">
      <w:pPr>
        <w:spacing w:after="0" w:line="240" w:lineRule="auto"/>
        <w:rPr>
          <w:rFonts w:asciiTheme="majorEastAsia" w:eastAsiaTheme="majorEastAsia" w:hAnsiTheme="majorEastAsia"/>
          <w:sz w:val="24"/>
          <w:szCs w:val="24"/>
          <w:lang w:eastAsia="zh-HK"/>
        </w:rPr>
      </w:pPr>
    </w:p>
    <w:p w14:paraId="073DC1A6" w14:textId="77777777" w:rsidR="00094A3C" w:rsidRPr="00167181" w:rsidRDefault="00094A3C" w:rsidP="00094A3C">
      <w:pPr>
        <w:spacing w:after="0" w:line="240" w:lineRule="auto"/>
        <w:rPr>
          <w:rFonts w:asciiTheme="majorEastAsia" w:eastAsiaTheme="majorEastAsia" w:hAnsiTheme="majorEastAsia"/>
          <w:sz w:val="24"/>
          <w:szCs w:val="24"/>
          <w:lang w:eastAsia="zh-HK"/>
        </w:rPr>
      </w:pPr>
      <w:proofErr w:type="gramStart"/>
      <w:r w:rsidRPr="00167181">
        <w:rPr>
          <w:rFonts w:asciiTheme="majorEastAsia" w:eastAsiaTheme="majorEastAsia" w:hAnsiTheme="majorEastAsia" w:hint="eastAsia"/>
          <w:sz w:val="24"/>
          <w:szCs w:val="24"/>
          <w:lang w:eastAsia="zh-HK"/>
        </w:rPr>
        <w:t>註</w:t>
      </w:r>
      <w:proofErr w:type="gramEnd"/>
      <w:r w:rsidRPr="00167181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167181">
        <w:rPr>
          <w:rFonts w:asciiTheme="majorEastAsia" w:eastAsiaTheme="majorEastAsia" w:hAnsiTheme="majorEastAsia" w:hint="eastAsia"/>
          <w:sz w:val="24"/>
          <w:szCs w:val="24"/>
          <w:lang w:eastAsia="zh-HK"/>
        </w:rPr>
        <w:t>報價單內容要包含</w:t>
      </w:r>
    </w:p>
    <w:p w14:paraId="673AA96F" w14:textId="016B1264" w:rsidR="00094A3C" w:rsidRPr="006156CC" w:rsidRDefault="00094A3C" w:rsidP="00094A3C">
      <w:pPr>
        <w:pStyle w:val="a7"/>
        <w:numPr>
          <w:ilvl w:val="0"/>
          <w:numId w:val="6"/>
        </w:numPr>
        <w:spacing w:after="0" w:line="240" w:lineRule="auto"/>
        <w:ind w:leftChars="0"/>
        <w:rPr>
          <w:rFonts w:asciiTheme="majorEastAsia" w:eastAsiaTheme="majorEastAsia" w:hAnsiTheme="majorEastAsia"/>
          <w:sz w:val="24"/>
          <w:szCs w:val="24"/>
          <w:lang w:eastAsia="zh-HK"/>
        </w:rPr>
      </w:pPr>
      <w:r w:rsidRPr="006156CC">
        <w:rPr>
          <w:rFonts w:asciiTheme="majorEastAsia" w:eastAsiaTheme="majorEastAsia" w:hAnsiTheme="majorEastAsia" w:hint="eastAsia"/>
          <w:sz w:val="24"/>
          <w:szCs w:val="24"/>
          <w:lang w:eastAsia="zh-HK"/>
        </w:rPr>
        <w:t>項目基本資料</w:t>
      </w:r>
      <w:r w:rsidRPr="006156CC">
        <w:rPr>
          <w:rFonts w:asciiTheme="majorEastAsia" w:eastAsiaTheme="majorEastAsia" w:hAnsiTheme="majorEastAsia" w:hint="eastAsia"/>
          <w:sz w:val="24"/>
          <w:szCs w:val="24"/>
        </w:rPr>
        <w:t>；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5.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0E5D7D">
        <w:rPr>
          <w:rFonts w:asciiTheme="majorEastAsia" w:eastAsiaTheme="majorEastAsia" w:hAnsiTheme="majorEastAsia" w:hint="eastAsia"/>
          <w:sz w:val="24"/>
          <w:szCs w:val="24"/>
        </w:rPr>
        <w:t>膳食安排；</w:t>
      </w:r>
    </w:p>
    <w:p w14:paraId="50830700" w14:textId="77777777" w:rsidR="00094A3C" w:rsidRPr="000E5D7D" w:rsidRDefault="00094A3C" w:rsidP="00094A3C">
      <w:pPr>
        <w:pStyle w:val="a7"/>
        <w:numPr>
          <w:ilvl w:val="0"/>
          <w:numId w:val="6"/>
        </w:numPr>
        <w:spacing w:after="0" w:line="24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E5D7D">
        <w:rPr>
          <w:rFonts w:asciiTheme="majorEastAsia" w:eastAsiaTheme="majorEastAsia" w:hAnsiTheme="majorEastAsia" w:hint="eastAsia"/>
          <w:sz w:val="24"/>
          <w:szCs w:val="24"/>
          <w:lang w:eastAsia="zh-HK"/>
        </w:rPr>
        <w:t>行程及活動安排</w:t>
      </w:r>
      <w:r w:rsidRPr="000E5D7D">
        <w:rPr>
          <w:rFonts w:asciiTheme="majorEastAsia" w:eastAsiaTheme="majorEastAsia" w:hAnsiTheme="majorEastAsia" w:hint="eastAsia"/>
          <w:sz w:val="24"/>
          <w:szCs w:val="24"/>
        </w:rPr>
        <w:t xml:space="preserve">； </w:t>
      </w:r>
      <w:r w:rsidRPr="000E5D7D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6.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0E5D7D">
        <w:rPr>
          <w:rFonts w:asciiTheme="majorEastAsia" w:eastAsiaTheme="majorEastAsia" w:hAnsiTheme="majorEastAsia" w:hint="eastAsia"/>
          <w:sz w:val="24"/>
          <w:szCs w:val="24"/>
        </w:rPr>
        <w:t>保險；</w:t>
      </w:r>
    </w:p>
    <w:p w14:paraId="4DB0789F" w14:textId="77777777" w:rsidR="00094A3C" w:rsidRPr="000E5D7D" w:rsidRDefault="00094A3C" w:rsidP="00094A3C">
      <w:pPr>
        <w:pStyle w:val="a7"/>
        <w:numPr>
          <w:ilvl w:val="0"/>
          <w:numId w:val="6"/>
        </w:numPr>
        <w:spacing w:after="0" w:line="24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E5D7D">
        <w:rPr>
          <w:rFonts w:asciiTheme="majorEastAsia" w:eastAsiaTheme="majorEastAsia" w:hAnsiTheme="majorEastAsia" w:hint="eastAsia"/>
          <w:sz w:val="24"/>
          <w:szCs w:val="24"/>
          <w:lang w:eastAsia="zh-HK"/>
        </w:rPr>
        <w:t>交通安排</w:t>
      </w:r>
      <w:r w:rsidRPr="000E5D7D">
        <w:rPr>
          <w:rFonts w:asciiTheme="majorEastAsia" w:eastAsiaTheme="majorEastAsia" w:hAnsiTheme="majorEastAsia" w:hint="eastAsia"/>
          <w:sz w:val="24"/>
          <w:szCs w:val="24"/>
        </w:rPr>
        <w:t>；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7.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0E5D7D">
        <w:rPr>
          <w:rFonts w:asciiTheme="majorEastAsia" w:eastAsiaTheme="majorEastAsia" w:hAnsiTheme="majorEastAsia" w:hint="eastAsia"/>
          <w:sz w:val="24"/>
          <w:szCs w:val="24"/>
          <w:lang w:eastAsia="zh-HK"/>
        </w:rPr>
        <w:t>工作人員安排</w:t>
      </w:r>
      <w:r w:rsidRPr="000E5D7D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14:paraId="06103BA4" w14:textId="77777777" w:rsidR="00094A3C" w:rsidRPr="006156CC" w:rsidRDefault="00094A3C" w:rsidP="00094A3C">
      <w:pPr>
        <w:pStyle w:val="a7"/>
        <w:numPr>
          <w:ilvl w:val="0"/>
          <w:numId w:val="6"/>
        </w:numPr>
        <w:spacing w:after="0" w:line="240" w:lineRule="auto"/>
        <w:ind w:leftChars="0"/>
        <w:rPr>
          <w:rFonts w:asciiTheme="majorEastAsia" w:eastAsiaTheme="majorEastAsia" w:hAnsiTheme="majorEastAsia" w:hint="eastAsia"/>
          <w:sz w:val="24"/>
          <w:szCs w:val="24"/>
        </w:rPr>
      </w:pPr>
      <w:r w:rsidRPr="000E5D7D">
        <w:rPr>
          <w:rFonts w:asciiTheme="majorEastAsia" w:eastAsiaTheme="majorEastAsia" w:hAnsiTheme="majorEastAsia" w:hint="eastAsia"/>
          <w:sz w:val="24"/>
          <w:szCs w:val="24"/>
        </w:rPr>
        <w:t>住宿安排；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8.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  <w:lang w:eastAsia="zh-HK"/>
        </w:rPr>
        <w:t>其他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bookmarkStart w:id="4" w:name="_GoBack"/>
      <w:bookmarkEnd w:id="4"/>
    </w:p>
    <w:sectPr w:rsidR="00094A3C" w:rsidRPr="006156CC" w:rsidSect="00123825">
      <w:footerReference w:type="default" r:id="rId7"/>
      <w:pgSz w:w="16838" w:h="11906" w:orient="landscape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AA94E" w14:textId="77777777" w:rsidR="00B8325C" w:rsidRDefault="00B8325C" w:rsidP="00D33D60">
      <w:pPr>
        <w:spacing w:after="0" w:line="240" w:lineRule="auto"/>
      </w:pPr>
      <w:r>
        <w:separator/>
      </w:r>
    </w:p>
  </w:endnote>
  <w:endnote w:type="continuationSeparator" w:id="0">
    <w:p w14:paraId="355BE7BC" w14:textId="77777777" w:rsidR="00B8325C" w:rsidRDefault="00B8325C" w:rsidP="00D3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id w:val="-1416247342"/>
      <w:docPartObj>
        <w:docPartGallery w:val="Page Numbers (Bottom of Page)"/>
        <w:docPartUnique/>
      </w:docPartObj>
    </w:sdtPr>
    <w:sdtEndPr/>
    <w:sdtContent>
      <w:p w14:paraId="0FF06F36" w14:textId="5BFCA63B" w:rsidR="00A12881" w:rsidRDefault="00A12881" w:rsidP="00A12881">
        <w:pPr>
          <w:pStyle w:val="a5"/>
          <w:jc w:val="center"/>
        </w:pPr>
        <w:r>
          <w:rPr>
            <w:rFonts w:hint="eastAsia"/>
          </w:rPr>
          <w:t>第</w: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>PAGE   \* MERGEFORMAT</w:instrText>
        </w:r>
        <w:r>
          <w:rPr>
            <w:rFonts w:hint="eastAsia"/>
          </w:rPr>
          <w:fldChar w:fldCharType="separate"/>
        </w:r>
        <w:r w:rsidR="00094A3C">
          <w:rPr>
            <w:noProof/>
          </w:rPr>
          <w:t>1</w:t>
        </w:r>
        <w:r>
          <w:rPr>
            <w:rFonts w:hint="eastAsia"/>
          </w:rPr>
          <w:fldChar w:fldCharType="end"/>
        </w:r>
        <w:r>
          <w:rPr>
            <w:rFonts w:hint="eastAsia"/>
          </w:rPr>
          <w:t>頁，共</w:t>
        </w:r>
        <w:r w:rsidR="00B8325C">
          <w:fldChar w:fldCharType="begin"/>
        </w:r>
        <w:r w:rsidR="00B8325C">
          <w:instrText xml:space="preserve"> NUMPAGES   \* MERGEFORMAT </w:instrText>
        </w:r>
        <w:r w:rsidR="00B8325C">
          <w:fldChar w:fldCharType="separate"/>
        </w:r>
        <w:r w:rsidR="00094A3C">
          <w:rPr>
            <w:noProof/>
          </w:rPr>
          <w:t>1</w:t>
        </w:r>
        <w:r w:rsidR="00B8325C">
          <w:fldChar w:fldCharType="end"/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DD294" w14:textId="77777777" w:rsidR="00B8325C" w:rsidRDefault="00B8325C" w:rsidP="00D33D60">
      <w:pPr>
        <w:spacing w:after="0" w:line="240" w:lineRule="auto"/>
      </w:pPr>
      <w:r>
        <w:separator/>
      </w:r>
    </w:p>
  </w:footnote>
  <w:footnote w:type="continuationSeparator" w:id="0">
    <w:p w14:paraId="757F2619" w14:textId="77777777" w:rsidR="00B8325C" w:rsidRDefault="00B8325C" w:rsidP="00D3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297B"/>
    <w:multiLevelType w:val="hybridMultilevel"/>
    <w:tmpl w:val="3AB0F9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A871757"/>
    <w:multiLevelType w:val="hybridMultilevel"/>
    <w:tmpl w:val="BC406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610F7D8">
      <w:start w:val="1"/>
      <w:numFmt w:val="decimal"/>
      <w:lvlText w:val="%3."/>
      <w:lvlJc w:val="right"/>
      <w:pPr>
        <w:ind w:left="1440" w:hanging="480"/>
      </w:pPr>
      <w:rPr>
        <w:rFonts w:asciiTheme="majorEastAsia" w:eastAsiaTheme="majorEastAsia" w:hAnsiTheme="majorEastAsia" w:cstheme="minorBidi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6023E1"/>
    <w:multiLevelType w:val="hybridMultilevel"/>
    <w:tmpl w:val="490A6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1C1FE9"/>
    <w:multiLevelType w:val="hybridMultilevel"/>
    <w:tmpl w:val="E26AAC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653285B"/>
    <w:multiLevelType w:val="hybridMultilevel"/>
    <w:tmpl w:val="D7DCD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7E1275"/>
    <w:multiLevelType w:val="hybridMultilevel"/>
    <w:tmpl w:val="8E060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9819A8"/>
    <w:multiLevelType w:val="hybridMultilevel"/>
    <w:tmpl w:val="FB0476DA"/>
    <w:lvl w:ilvl="0" w:tplc="550030D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204444"/>
    <w:multiLevelType w:val="hybridMultilevel"/>
    <w:tmpl w:val="30E0846E"/>
    <w:lvl w:ilvl="0" w:tplc="550030D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5D2335"/>
    <w:multiLevelType w:val="hybridMultilevel"/>
    <w:tmpl w:val="E5046D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67"/>
    <w:rsid w:val="00094A3C"/>
    <w:rsid w:val="000F31A9"/>
    <w:rsid w:val="00123825"/>
    <w:rsid w:val="001876A6"/>
    <w:rsid w:val="003806EE"/>
    <w:rsid w:val="003C3358"/>
    <w:rsid w:val="003C4747"/>
    <w:rsid w:val="00464416"/>
    <w:rsid w:val="005D2B6B"/>
    <w:rsid w:val="005E0CB5"/>
    <w:rsid w:val="005E6A5D"/>
    <w:rsid w:val="0065322E"/>
    <w:rsid w:val="006D7A67"/>
    <w:rsid w:val="0082194C"/>
    <w:rsid w:val="00892C0F"/>
    <w:rsid w:val="008D2E97"/>
    <w:rsid w:val="00996C99"/>
    <w:rsid w:val="009E691B"/>
    <w:rsid w:val="00A12881"/>
    <w:rsid w:val="00B670C4"/>
    <w:rsid w:val="00B8325C"/>
    <w:rsid w:val="00C213F4"/>
    <w:rsid w:val="00D33D60"/>
    <w:rsid w:val="00DD2A76"/>
    <w:rsid w:val="00E74937"/>
    <w:rsid w:val="00F5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7C996"/>
  <w15:chartTrackingRefBased/>
  <w15:docId w15:val="{6159A6DF-DE49-4520-B4F1-28A276CC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60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D6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3D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3D6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3D60"/>
    <w:rPr>
      <w:sz w:val="20"/>
      <w:szCs w:val="20"/>
    </w:rPr>
  </w:style>
  <w:style w:type="paragraph" w:customStyle="1" w:styleId="Default">
    <w:name w:val="Default"/>
    <w:rsid w:val="00D33D60"/>
    <w:pPr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customStyle="1" w:styleId="fformat">
    <w:name w:val="fformat"/>
    <w:basedOn w:val="a0"/>
    <w:rsid w:val="00D33D60"/>
    <w:rPr>
      <w:rFonts w:ascii="Times New Roman" w:hAnsi="Times New Roman" w:cs="標楷體" w:hint="default"/>
      <w:sz w:val="20"/>
      <w:szCs w:val="20"/>
    </w:rPr>
  </w:style>
  <w:style w:type="paragraph" w:styleId="a7">
    <w:name w:val="List Paragraph"/>
    <w:basedOn w:val="a"/>
    <w:uiPriority w:val="34"/>
    <w:qFormat/>
    <w:rsid w:val="005D2B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kuaicho cheang</dc:creator>
  <cp:keywords/>
  <dc:description/>
  <cp:lastModifiedBy>Asus</cp:lastModifiedBy>
  <cp:revision>19</cp:revision>
  <dcterms:created xsi:type="dcterms:W3CDTF">2025-05-23T14:49:00Z</dcterms:created>
  <dcterms:modified xsi:type="dcterms:W3CDTF">2025-06-01T12:35:00Z</dcterms:modified>
</cp:coreProperties>
</file>